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2-827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Профессиональная коллекторская организация </w:t>
      </w:r>
      <w:r>
        <w:rPr>
          <w:rFonts w:ascii="Times New Roman" w:eastAsia="Times New Roman" w:hAnsi="Times New Roman" w:cs="Times New Roman"/>
          <w:sz w:val="26"/>
          <w:szCs w:val="26"/>
        </w:rPr>
        <w:t>«Региональная Служба Взыскания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Аливердиеву Тагиру Рамизовичу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Взыскания» к Аливердиеву Тагиру Рамизовичу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Аливердиева Тагира Рамизовича,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</w:t>
      </w:r>
      <w:r>
        <w:rPr>
          <w:rFonts w:ascii="Times New Roman" w:eastAsia="Times New Roman" w:hAnsi="Times New Roman" w:cs="Times New Roman"/>
          <w:sz w:val="26"/>
          <w:szCs w:val="26"/>
        </w:rPr>
        <w:t>иональная коллекторская организация «Региональная Служба Взыскания»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 займа № 201275450/1 от 22.12.2020 в сумме 20 346 рублей 9</w:t>
      </w:r>
      <w:r>
        <w:rPr>
          <w:rFonts w:ascii="Times New Roman" w:eastAsia="Times New Roman" w:hAnsi="Times New Roman" w:cs="Times New Roman"/>
          <w:sz w:val="26"/>
          <w:szCs w:val="26"/>
        </w:rPr>
        <w:t>6 копеек,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810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41 копейку, а всего взыскать 21 157 (дв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адцать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одну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ысячу сто пятьдесят семь) рублей 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2-827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</w:t>
      </w:r>
      <w:r>
        <w:rPr>
          <w:rFonts w:ascii="Times New Roman" w:eastAsia="Times New Roman" w:hAnsi="Times New Roman" w:cs="Times New Roman"/>
          <w:sz w:val="22"/>
          <w:szCs w:val="22"/>
        </w:rPr>
        <w:t>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1">
    <w:name w:val="cat-PhoneNumber grp-15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